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MWWC</w:t>
      </w:r>
    </w:p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:rsidR="00543C8F" w:rsidRDefault="006F1CA9" w:rsidP="00543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31, 2017</w:t>
      </w:r>
    </w:p>
    <w:p w:rsidR="00543C8F" w:rsidRDefault="00543C8F" w:rsidP="00543C8F">
      <w:pPr>
        <w:spacing w:after="0" w:line="240" w:lineRule="auto"/>
        <w:jc w:val="center"/>
        <w:rPr>
          <w:b/>
          <w:sz w:val="28"/>
          <w:szCs w:val="28"/>
        </w:rPr>
      </w:pPr>
    </w:p>
    <w:p w:rsidR="00543C8F" w:rsidRDefault="00A60BCF" w:rsidP="00543C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543C8F" w:rsidRDefault="00543C8F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Jeremy Meyer called t</w:t>
      </w:r>
      <w:r w:rsidR="000D0852">
        <w:rPr>
          <w:sz w:val="24"/>
          <w:szCs w:val="24"/>
        </w:rPr>
        <w:t>he meeting to order</w:t>
      </w:r>
      <w:r w:rsidR="00E33995">
        <w:rPr>
          <w:sz w:val="24"/>
          <w:szCs w:val="24"/>
        </w:rPr>
        <w:t xml:space="preserve"> at 3:11 p.m.</w:t>
      </w:r>
      <w:r w:rsidR="007342E0">
        <w:rPr>
          <w:sz w:val="24"/>
          <w:szCs w:val="24"/>
        </w:rPr>
        <w:t xml:space="preserve">  The following were</w:t>
      </w:r>
      <w:r w:rsidR="000D0852">
        <w:rPr>
          <w:sz w:val="24"/>
          <w:szCs w:val="24"/>
        </w:rPr>
        <w:t xml:space="preserve"> in attendance:  </w:t>
      </w: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  <w:r>
        <w:rPr>
          <w:sz w:val="24"/>
          <w:szCs w:val="24"/>
        </w:rPr>
        <w:t>, Mike McMillian, Todd F</w:t>
      </w:r>
      <w:r w:rsidR="007342E0">
        <w:rPr>
          <w:sz w:val="24"/>
          <w:szCs w:val="24"/>
        </w:rPr>
        <w:t xml:space="preserve">ulton, Jeremy Meyer, Ken Hogan, </w:t>
      </w:r>
      <w:proofErr w:type="spellStart"/>
      <w:r w:rsidR="007342E0">
        <w:rPr>
          <w:sz w:val="24"/>
          <w:szCs w:val="24"/>
        </w:rPr>
        <w:t>Verlon</w:t>
      </w:r>
      <w:proofErr w:type="spellEnd"/>
      <w:r w:rsidR="007342E0">
        <w:rPr>
          <w:sz w:val="24"/>
          <w:szCs w:val="24"/>
        </w:rPr>
        <w:t xml:space="preserve"> </w:t>
      </w:r>
      <w:proofErr w:type="spellStart"/>
      <w:r w:rsidR="007342E0">
        <w:rPr>
          <w:sz w:val="24"/>
          <w:szCs w:val="24"/>
        </w:rPr>
        <w:t>Persinger</w:t>
      </w:r>
      <w:proofErr w:type="spellEnd"/>
      <w:r w:rsidR="007342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Baslee</w:t>
      </w:r>
      <w:proofErr w:type="spellEnd"/>
      <w:r>
        <w:rPr>
          <w:sz w:val="24"/>
          <w:szCs w:val="24"/>
        </w:rPr>
        <w:t xml:space="preserve">, </w:t>
      </w:r>
      <w:r w:rsidR="007342E0">
        <w:rPr>
          <w:sz w:val="24"/>
          <w:szCs w:val="24"/>
        </w:rPr>
        <w:t xml:space="preserve">William </w:t>
      </w:r>
      <w:proofErr w:type="spellStart"/>
      <w:r w:rsidR="007342E0">
        <w:rPr>
          <w:sz w:val="24"/>
          <w:szCs w:val="24"/>
        </w:rPr>
        <w:t>Kosky</w:t>
      </w:r>
      <w:proofErr w:type="spellEnd"/>
      <w:r w:rsidR="007342E0">
        <w:rPr>
          <w:sz w:val="24"/>
          <w:szCs w:val="24"/>
        </w:rPr>
        <w:t xml:space="preserve">, Matt Everts, </w:t>
      </w:r>
      <w:r>
        <w:rPr>
          <w:sz w:val="24"/>
          <w:szCs w:val="24"/>
        </w:rPr>
        <w:t>Sandi Miller, &amp; Teri Brown.</w:t>
      </w:r>
    </w:p>
    <w:p w:rsidR="00543C8F" w:rsidRDefault="00543C8F" w:rsidP="00543C8F">
      <w:pPr>
        <w:spacing w:after="0" w:line="240" w:lineRule="auto"/>
        <w:rPr>
          <w:sz w:val="24"/>
          <w:szCs w:val="24"/>
        </w:rPr>
      </w:pPr>
    </w:p>
    <w:p w:rsidR="00543C8F" w:rsidRDefault="00543C8F" w:rsidP="00543C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4686D" w:rsidRDefault="0034686D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  <w:r>
        <w:rPr>
          <w:sz w:val="24"/>
          <w:szCs w:val="24"/>
        </w:rPr>
        <w:t xml:space="preserve"> stated that he will submit the incomplete portion of the </w:t>
      </w:r>
      <w:r w:rsidR="00C913B9">
        <w:rPr>
          <w:sz w:val="24"/>
          <w:szCs w:val="24"/>
        </w:rPr>
        <w:t xml:space="preserve">February 8, 2017 board meeting </w:t>
      </w:r>
      <w:r>
        <w:rPr>
          <w:sz w:val="24"/>
          <w:szCs w:val="24"/>
        </w:rPr>
        <w:t xml:space="preserve">minutes by the end of the conference.  Todd </w:t>
      </w:r>
      <w:proofErr w:type="spellStart"/>
      <w:r>
        <w:rPr>
          <w:sz w:val="24"/>
          <w:szCs w:val="24"/>
        </w:rPr>
        <w:t>Baslee</w:t>
      </w:r>
      <w:proofErr w:type="spellEnd"/>
      <w:r>
        <w:rPr>
          <w:sz w:val="24"/>
          <w:szCs w:val="24"/>
        </w:rPr>
        <w:t xml:space="preserve"> made a motion to approve the minutes, as written</w:t>
      </w:r>
      <w:r w:rsidR="00B8651D">
        <w:rPr>
          <w:sz w:val="24"/>
          <w:szCs w:val="24"/>
        </w:rPr>
        <w:t>,</w:t>
      </w:r>
      <w:r>
        <w:rPr>
          <w:sz w:val="24"/>
          <w:szCs w:val="24"/>
        </w:rPr>
        <w:t xml:space="preserve"> without the incomplete section.  Charles </w:t>
      </w:r>
      <w:proofErr w:type="spellStart"/>
      <w:r>
        <w:rPr>
          <w:sz w:val="24"/>
          <w:szCs w:val="24"/>
        </w:rPr>
        <w:t>Dellario</w:t>
      </w:r>
      <w:proofErr w:type="spellEnd"/>
      <w:r>
        <w:rPr>
          <w:sz w:val="24"/>
          <w:szCs w:val="24"/>
        </w:rPr>
        <w:t xml:space="preserve"> seconded it, and the motion carried</w:t>
      </w:r>
      <w:r w:rsidR="00B8651D">
        <w:rPr>
          <w:sz w:val="24"/>
          <w:szCs w:val="24"/>
        </w:rPr>
        <w:t>.</w:t>
      </w:r>
    </w:p>
    <w:p w:rsidR="00A60BCF" w:rsidRDefault="00A60BCF" w:rsidP="00543C8F">
      <w:pPr>
        <w:spacing w:after="0" w:line="240" w:lineRule="auto"/>
        <w:rPr>
          <w:sz w:val="24"/>
          <w:szCs w:val="24"/>
        </w:rPr>
      </w:pPr>
    </w:p>
    <w:p w:rsidR="00A60BCF" w:rsidRDefault="00A60BCF" w:rsidP="00A60B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DIRECTOR’S REPORT</w:t>
      </w:r>
    </w:p>
    <w:p w:rsidR="00A60BCF" w:rsidRDefault="00687FFC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Sandi reported that registration for the annual meeting is comparable to last year.  The training program is doing well and overall class attendance is up from last year.  </w:t>
      </w:r>
    </w:p>
    <w:p w:rsidR="00687FFC" w:rsidRDefault="00687FFC" w:rsidP="00543C8F">
      <w:pPr>
        <w:spacing w:after="0" w:line="240" w:lineRule="auto"/>
        <w:rPr>
          <w:sz w:val="24"/>
          <w:szCs w:val="24"/>
        </w:rPr>
      </w:pPr>
    </w:p>
    <w:p w:rsidR="00543C8F" w:rsidRDefault="00543C8F" w:rsidP="00F80194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MEMBERSHIP REPORT</w:t>
      </w:r>
      <w:r w:rsidR="00F80194">
        <w:rPr>
          <w:b/>
          <w:sz w:val="24"/>
          <w:szCs w:val="24"/>
        </w:rPr>
        <w:tab/>
      </w:r>
    </w:p>
    <w:p w:rsidR="00402057" w:rsidRDefault="00543C8F" w:rsidP="00543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Teri reported</w:t>
      </w:r>
      <w:r w:rsidR="008F20AC">
        <w:rPr>
          <w:sz w:val="24"/>
          <w:szCs w:val="24"/>
        </w:rPr>
        <w:t xml:space="preserve"> the current membership is </w:t>
      </w:r>
      <w:r w:rsidR="009561EE">
        <w:rPr>
          <w:sz w:val="24"/>
          <w:szCs w:val="24"/>
        </w:rPr>
        <w:t>2,559 (2,063 individual, 74 associate, 406</w:t>
      </w:r>
      <w:r>
        <w:rPr>
          <w:sz w:val="24"/>
          <w:szCs w:val="24"/>
        </w:rPr>
        <w:t xml:space="preserve"> life, &amp; 16 honorary).</w:t>
      </w:r>
    </w:p>
    <w:p w:rsidR="00DF7A59" w:rsidRDefault="00DF7A59" w:rsidP="00402057">
      <w:pPr>
        <w:spacing w:after="0" w:line="240" w:lineRule="auto"/>
        <w:rPr>
          <w:sz w:val="24"/>
          <w:szCs w:val="24"/>
        </w:rPr>
      </w:pPr>
    </w:p>
    <w:p w:rsidR="00DF7A59" w:rsidRPr="00543C8F" w:rsidRDefault="00DF7A59" w:rsidP="00DF7A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  <w:r w:rsidR="001D22B5">
        <w:rPr>
          <w:b/>
          <w:sz w:val="24"/>
          <w:szCs w:val="24"/>
        </w:rPr>
        <w:t>S</w:t>
      </w:r>
    </w:p>
    <w:p w:rsidR="00E405D8" w:rsidRDefault="008403C9" w:rsidP="00E4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Teri reported,</w:t>
      </w:r>
      <w:r w:rsidR="00E405D8">
        <w:rPr>
          <w:sz w:val="24"/>
          <w:szCs w:val="24"/>
        </w:rPr>
        <w:t xml:space="preserve"> as of 7/26/2017, the balance in the </w:t>
      </w:r>
      <w:r w:rsidR="00E405D8" w:rsidRPr="007A6D92">
        <w:rPr>
          <w:sz w:val="24"/>
          <w:szCs w:val="24"/>
        </w:rPr>
        <w:t>MWWC checking account is $79,514.17 and the reserve accoun</w:t>
      </w:r>
      <w:r w:rsidR="00E405D8">
        <w:rPr>
          <w:sz w:val="24"/>
          <w:szCs w:val="24"/>
        </w:rPr>
        <w:t>t is $77,372.99</w:t>
      </w:r>
      <w:r w:rsidR="00E405D8" w:rsidRPr="007A6D92">
        <w:rPr>
          <w:sz w:val="24"/>
          <w:szCs w:val="24"/>
        </w:rPr>
        <w:t>.  The section accounts, as of 12/31/2016, totals $57,662.64.</w:t>
      </w:r>
      <w:r w:rsidR="00E405D8">
        <w:rPr>
          <w:sz w:val="24"/>
          <w:szCs w:val="24"/>
        </w:rPr>
        <w:t xml:space="preserve">  The projected and actual budget was reviewed and discussed.  Teri stated that the overall financial health of the MWWC continues to increase annually.  </w:t>
      </w:r>
    </w:p>
    <w:p w:rsidR="001D22B5" w:rsidRDefault="001D22B5" w:rsidP="00E405D8">
      <w:pPr>
        <w:spacing w:after="0" w:line="240" w:lineRule="auto"/>
        <w:rPr>
          <w:sz w:val="24"/>
          <w:szCs w:val="24"/>
        </w:rPr>
      </w:pPr>
    </w:p>
    <w:p w:rsidR="001D22B5" w:rsidRPr="001D22B5" w:rsidRDefault="001D22B5" w:rsidP="00E405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NOMINATING COMMITTEE REPORT</w:t>
      </w:r>
    </w:p>
    <w:p w:rsidR="004073AC" w:rsidRDefault="001D22B5" w:rsidP="00402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Jeremy presented the proposed slate of officers that was voted on by the nominating committee.  They are as follows:  </w:t>
      </w:r>
    </w:p>
    <w:p w:rsidR="001D22B5" w:rsidRDefault="001D22B5" w:rsidP="00402057">
      <w:pPr>
        <w:spacing w:after="0" w:line="240" w:lineRule="auto"/>
        <w:rPr>
          <w:sz w:val="24"/>
          <w:szCs w:val="24"/>
        </w:rPr>
      </w:pP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Fulton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Chairman Elect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Devear</w:t>
      </w:r>
      <w:proofErr w:type="spellEnd"/>
      <w:r>
        <w:rPr>
          <w:sz w:val="24"/>
          <w:szCs w:val="24"/>
        </w:rPr>
        <w:t xml:space="preserve"> Redden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Vice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Charles </w:t>
      </w:r>
      <w:proofErr w:type="spellStart"/>
      <w:r>
        <w:rPr>
          <w:sz w:val="24"/>
          <w:szCs w:val="24"/>
        </w:rPr>
        <w:t>Dellario</w:t>
      </w:r>
      <w:proofErr w:type="spellEnd"/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Director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Todd </w:t>
      </w:r>
      <w:proofErr w:type="spellStart"/>
      <w:r>
        <w:rPr>
          <w:sz w:val="24"/>
          <w:szCs w:val="24"/>
        </w:rPr>
        <w:t>Baslee</w:t>
      </w:r>
      <w:proofErr w:type="spellEnd"/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Director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(Steve) Lewis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Director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McMillian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Immediate Past Chairman</w:t>
      </w:r>
      <w:r>
        <w:rPr>
          <w:sz w:val="24"/>
          <w:szCs w:val="24"/>
        </w:rPr>
        <w:tab/>
        <w:t>Jeremy Meyer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Honorary Board Members</w:t>
      </w:r>
      <w:r>
        <w:rPr>
          <w:sz w:val="24"/>
          <w:szCs w:val="24"/>
        </w:rPr>
        <w:tab/>
        <w:t>Tony Lamb &amp; John Betz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Board Member Emeritus</w:t>
      </w:r>
      <w:r>
        <w:rPr>
          <w:sz w:val="24"/>
          <w:szCs w:val="24"/>
        </w:rPr>
        <w:tab/>
        <w:t>Ken Hogan</w:t>
      </w:r>
    </w:p>
    <w:p w:rsidR="00245B5E" w:rsidRDefault="00245B5E" w:rsidP="00245B5E">
      <w:pPr>
        <w:spacing w:after="0"/>
        <w:ind w:left="720" w:firstLine="720"/>
        <w:rPr>
          <w:sz w:val="24"/>
          <w:szCs w:val="24"/>
        </w:rPr>
      </w:pPr>
    </w:p>
    <w:p w:rsidR="00245B5E" w:rsidRDefault="00245B5E" w:rsidP="00245B5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Section Board Reps:</w:t>
      </w:r>
    </w:p>
    <w:p w:rsidR="00245B5E" w:rsidRDefault="00245B5E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Rea</w:t>
      </w:r>
    </w:p>
    <w:p w:rsidR="00245B5E" w:rsidRDefault="00245B5E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245B5E" w:rsidRDefault="00245B5E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Everts</w:t>
      </w:r>
    </w:p>
    <w:p w:rsidR="00245B5E" w:rsidRDefault="00245B5E" w:rsidP="00245B5E">
      <w:pPr>
        <w:spacing w:after="0"/>
        <w:rPr>
          <w:sz w:val="52"/>
          <w:szCs w:val="5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Persinger</w:t>
      </w:r>
      <w:proofErr w:type="spellEnd"/>
      <w:r>
        <w:rPr>
          <w:sz w:val="24"/>
          <w:szCs w:val="24"/>
        </w:rPr>
        <w:t xml:space="preserve">                </w:t>
      </w:r>
    </w:p>
    <w:p w:rsidR="00245B5E" w:rsidRDefault="00245B5E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Southeast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Kosky</w:t>
      </w:r>
      <w:proofErr w:type="spellEnd"/>
      <w:r>
        <w:rPr>
          <w:sz w:val="24"/>
          <w:szCs w:val="24"/>
        </w:rPr>
        <w:t>, Jr.</w:t>
      </w:r>
      <w:proofErr w:type="gramEnd"/>
    </w:p>
    <w:p w:rsidR="00245B5E" w:rsidRDefault="00245B5E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N/A</w:t>
      </w:r>
    </w:p>
    <w:p w:rsidR="00383704" w:rsidRDefault="00383704" w:rsidP="00245B5E">
      <w:pPr>
        <w:spacing w:after="0"/>
        <w:rPr>
          <w:sz w:val="24"/>
          <w:szCs w:val="24"/>
        </w:rPr>
      </w:pPr>
    </w:p>
    <w:p w:rsidR="00383704" w:rsidRDefault="00383704" w:rsidP="00245B5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proposed slate of officers will be voted on at the business meeting.</w:t>
      </w:r>
    </w:p>
    <w:p w:rsidR="003A3A42" w:rsidRDefault="003A3A42" w:rsidP="00245B5E">
      <w:pPr>
        <w:spacing w:after="0"/>
        <w:rPr>
          <w:sz w:val="24"/>
          <w:szCs w:val="24"/>
        </w:rPr>
      </w:pPr>
    </w:p>
    <w:p w:rsidR="001D22B5" w:rsidRDefault="003A3A42" w:rsidP="00402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 PRESENTERS, ROOM MONITORS, &amp; SESSION MODERATORS</w:t>
      </w:r>
    </w:p>
    <w:p w:rsidR="003A3A42" w:rsidRDefault="006637D8" w:rsidP="00402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Jeremy asked for volunteers for award presenters, room monitors, and session moderators for the annual meeting, and assignments were made.  </w:t>
      </w:r>
    </w:p>
    <w:p w:rsidR="006637D8" w:rsidRDefault="006637D8" w:rsidP="00402057">
      <w:pPr>
        <w:spacing w:after="0" w:line="240" w:lineRule="auto"/>
        <w:rPr>
          <w:sz w:val="24"/>
          <w:szCs w:val="24"/>
        </w:rPr>
      </w:pPr>
    </w:p>
    <w:p w:rsidR="006637D8" w:rsidRDefault="006637D8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637D8" w:rsidRDefault="00F3437B" w:rsidP="006637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2F6B"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</w:rPr>
        <w:t xml:space="preserve">MWEA Training Reciprocity - </w:t>
      </w:r>
      <w:r w:rsidR="006637D8" w:rsidRPr="006637D8">
        <w:rPr>
          <w:sz w:val="24"/>
          <w:szCs w:val="24"/>
        </w:rPr>
        <w:t>Todd F.</w:t>
      </w:r>
      <w:r w:rsidR="00590C2E">
        <w:rPr>
          <w:sz w:val="24"/>
          <w:szCs w:val="24"/>
        </w:rPr>
        <w:t xml:space="preserve"> asked h</w:t>
      </w:r>
      <w:r w:rsidR="008403C9">
        <w:rPr>
          <w:sz w:val="24"/>
          <w:szCs w:val="24"/>
        </w:rPr>
        <w:t xml:space="preserve">ow the board felt about giving </w:t>
      </w:r>
      <w:r w:rsidR="00590C2E">
        <w:rPr>
          <w:sz w:val="24"/>
          <w:szCs w:val="24"/>
        </w:rPr>
        <w:t xml:space="preserve">membership </w:t>
      </w:r>
      <w:r w:rsidR="006637D8" w:rsidRPr="006637D8">
        <w:rPr>
          <w:sz w:val="24"/>
          <w:szCs w:val="24"/>
        </w:rPr>
        <w:t xml:space="preserve">reciprocity </w:t>
      </w:r>
      <w:r w:rsidR="00590C2E">
        <w:rPr>
          <w:sz w:val="24"/>
          <w:szCs w:val="24"/>
        </w:rPr>
        <w:t xml:space="preserve">for MWEA to attend our annual meeting.  This could </w:t>
      </w:r>
      <w:r w:rsidR="00FA03F7">
        <w:rPr>
          <w:sz w:val="24"/>
          <w:szCs w:val="24"/>
        </w:rPr>
        <w:t xml:space="preserve">be a </w:t>
      </w:r>
      <w:r w:rsidR="00590C2E">
        <w:rPr>
          <w:sz w:val="24"/>
          <w:szCs w:val="24"/>
        </w:rPr>
        <w:t xml:space="preserve">benefit </w:t>
      </w:r>
      <w:r w:rsidR="00FA03F7">
        <w:rPr>
          <w:sz w:val="24"/>
          <w:szCs w:val="24"/>
        </w:rPr>
        <w:t xml:space="preserve">for </w:t>
      </w:r>
      <w:r w:rsidR="00590C2E">
        <w:rPr>
          <w:sz w:val="24"/>
          <w:szCs w:val="24"/>
        </w:rPr>
        <w:t>both organizations.  Todd suggested that we assign a membership number to be identified on the registration form</w:t>
      </w:r>
      <w:r w:rsidR="00FA03F7">
        <w:rPr>
          <w:sz w:val="24"/>
          <w:szCs w:val="24"/>
        </w:rPr>
        <w:t>,</w:t>
      </w:r>
      <w:r w:rsidR="00590C2E" w:rsidRPr="00590C2E">
        <w:rPr>
          <w:sz w:val="24"/>
          <w:szCs w:val="24"/>
        </w:rPr>
        <w:t xml:space="preserve"> </w:t>
      </w:r>
      <w:r w:rsidR="00590C2E" w:rsidRPr="006637D8">
        <w:rPr>
          <w:sz w:val="24"/>
          <w:szCs w:val="24"/>
        </w:rPr>
        <w:t>which would allow them</w:t>
      </w:r>
      <w:r w:rsidR="00590C2E">
        <w:rPr>
          <w:sz w:val="24"/>
          <w:szCs w:val="24"/>
        </w:rPr>
        <w:t xml:space="preserve"> to attend at the member rate. Todd B. made a motion, effective Janua</w:t>
      </w:r>
      <w:r w:rsidR="008403C9">
        <w:rPr>
          <w:sz w:val="24"/>
          <w:szCs w:val="24"/>
        </w:rPr>
        <w:t xml:space="preserve">ry 1, 2018 to January 1, 2019, </w:t>
      </w:r>
      <w:r w:rsidR="00590C2E">
        <w:rPr>
          <w:sz w:val="24"/>
          <w:szCs w:val="24"/>
        </w:rPr>
        <w:t>to offer training reciprocity to MWEA for the 2018 Annual Technical Program and Vendor Show.</w:t>
      </w:r>
      <w:r w:rsidR="006637D8" w:rsidRPr="006637D8">
        <w:rPr>
          <w:sz w:val="24"/>
          <w:szCs w:val="24"/>
        </w:rPr>
        <w:t xml:space="preserve"> </w:t>
      </w:r>
      <w:r w:rsidR="00FA03F7">
        <w:rPr>
          <w:sz w:val="24"/>
          <w:szCs w:val="24"/>
        </w:rPr>
        <w:t xml:space="preserve">Charles seconded the motion, and it carried.  </w:t>
      </w:r>
      <w:r w:rsidR="006637D8" w:rsidRPr="006637D8">
        <w:rPr>
          <w:sz w:val="24"/>
          <w:szCs w:val="24"/>
        </w:rPr>
        <w:t xml:space="preserve">Todd F. agreed to be the liaison between the two organizations.  </w:t>
      </w:r>
      <w:r w:rsidR="00FA03F7">
        <w:rPr>
          <w:sz w:val="24"/>
          <w:szCs w:val="24"/>
        </w:rPr>
        <w:t>He will follow up with MWEA and present the details at the next board meeting.</w:t>
      </w:r>
    </w:p>
    <w:p w:rsidR="00F3437B" w:rsidRDefault="00F3437B" w:rsidP="0066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02F6B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 xml:space="preserve">Polo Shirts - </w:t>
      </w:r>
      <w:r w:rsidR="008403C9">
        <w:rPr>
          <w:sz w:val="24"/>
          <w:szCs w:val="24"/>
        </w:rPr>
        <w:t xml:space="preserve">Board members were given </w:t>
      </w:r>
      <w:r w:rsidR="00B02F6B">
        <w:rPr>
          <w:sz w:val="24"/>
          <w:szCs w:val="24"/>
        </w:rPr>
        <w:t>polo shirts to be worn at the annual meeting.</w:t>
      </w:r>
    </w:p>
    <w:p w:rsidR="00B02F6B" w:rsidRDefault="00B02F6B" w:rsidP="006637D8">
      <w:pPr>
        <w:spacing w:after="0" w:line="240" w:lineRule="auto"/>
        <w:rPr>
          <w:sz w:val="24"/>
          <w:szCs w:val="24"/>
        </w:rPr>
      </w:pPr>
    </w:p>
    <w:p w:rsidR="00B02F6B" w:rsidRDefault="00AF0516" w:rsidP="006637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F0516" w:rsidRPr="00AF0516" w:rsidRDefault="00AF0516" w:rsidP="006637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not any new business to discuss.</w:t>
      </w:r>
    </w:p>
    <w:p w:rsidR="006637D8" w:rsidRPr="009479FB" w:rsidRDefault="006637D8" w:rsidP="006637D8">
      <w:pPr>
        <w:spacing w:after="0" w:line="240" w:lineRule="auto"/>
        <w:rPr>
          <w:b/>
          <w:sz w:val="24"/>
          <w:szCs w:val="24"/>
        </w:rPr>
      </w:pPr>
    </w:p>
    <w:p w:rsidR="004073AC" w:rsidRDefault="004073AC" w:rsidP="00402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BOARD MEETING</w:t>
      </w:r>
    </w:p>
    <w:p w:rsidR="004073AC" w:rsidRDefault="007A5D87" w:rsidP="00402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board </w:t>
      </w:r>
      <w:r w:rsidR="004073AC">
        <w:rPr>
          <w:sz w:val="24"/>
          <w:szCs w:val="24"/>
        </w:rPr>
        <w:t>mee</w:t>
      </w:r>
      <w:r>
        <w:rPr>
          <w:sz w:val="24"/>
          <w:szCs w:val="24"/>
        </w:rPr>
        <w:t>ting is scheduled for October 19, 2017, at the MWWC Central Office, at 10:00 a.m.</w:t>
      </w:r>
    </w:p>
    <w:p w:rsidR="009479FB" w:rsidRDefault="009479FB" w:rsidP="00402057">
      <w:pPr>
        <w:spacing w:after="0" w:line="240" w:lineRule="auto"/>
        <w:rPr>
          <w:sz w:val="24"/>
          <w:szCs w:val="24"/>
        </w:rPr>
      </w:pPr>
    </w:p>
    <w:p w:rsidR="008403C9" w:rsidRDefault="008403C9" w:rsidP="004020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8403C9" w:rsidRPr="008403C9" w:rsidRDefault="008403C9" w:rsidP="00402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3:56 p.m., Todd F. made a motion to adjourn the board meeting.  Todd B. seconded it, and the motion carried. </w:t>
      </w:r>
      <w:bookmarkStart w:id="0" w:name="_GoBack"/>
      <w:bookmarkEnd w:id="0"/>
    </w:p>
    <w:p w:rsidR="009479FB" w:rsidRDefault="009479FB" w:rsidP="00402057">
      <w:pPr>
        <w:spacing w:after="0" w:line="240" w:lineRule="auto"/>
        <w:rPr>
          <w:b/>
          <w:sz w:val="24"/>
          <w:szCs w:val="24"/>
        </w:rPr>
      </w:pPr>
    </w:p>
    <w:p w:rsidR="00543C8F" w:rsidRPr="00543C8F" w:rsidRDefault="00543C8F" w:rsidP="00543C8F">
      <w:pPr>
        <w:spacing w:after="0" w:line="240" w:lineRule="auto"/>
        <w:rPr>
          <w:sz w:val="24"/>
          <w:szCs w:val="24"/>
        </w:rPr>
      </w:pPr>
    </w:p>
    <w:p w:rsidR="00110229" w:rsidRDefault="00110229" w:rsidP="00197946">
      <w:pPr>
        <w:spacing w:after="0"/>
      </w:pPr>
    </w:p>
    <w:sectPr w:rsidR="00110229" w:rsidSect="00DD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0FE"/>
    <w:multiLevelType w:val="hybridMultilevel"/>
    <w:tmpl w:val="4120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105A"/>
    <w:multiLevelType w:val="hybridMultilevel"/>
    <w:tmpl w:val="00F2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A87"/>
    <w:multiLevelType w:val="hybridMultilevel"/>
    <w:tmpl w:val="ADBA3256"/>
    <w:lvl w:ilvl="0" w:tplc="9410B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17470"/>
    <w:multiLevelType w:val="hybridMultilevel"/>
    <w:tmpl w:val="1A78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946"/>
    <w:rsid w:val="00047C4A"/>
    <w:rsid w:val="000D0852"/>
    <w:rsid w:val="00110229"/>
    <w:rsid w:val="00197946"/>
    <w:rsid w:val="001D22B5"/>
    <w:rsid w:val="00245B5E"/>
    <w:rsid w:val="002D5495"/>
    <w:rsid w:val="002F2E56"/>
    <w:rsid w:val="0034686D"/>
    <w:rsid w:val="00383704"/>
    <w:rsid w:val="003A3A42"/>
    <w:rsid w:val="00402057"/>
    <w:rsid w:val="004073AC"/>
    <w:rsid w:val="004E7A3F"/>
    <w:rsid w:val="005078C5"/>
    <w:rsid w:val="00543C8F"/>
    <w:rsid w:val="0055580F"/>
    <w:rsid w:val="00590C2E"/>
    <w:rsid w:val="006637D8"/>
    <w:rsid w:val="00687FFC"/>
    <w:rsid w:val="006B23F9"/>
    <w:rsid w:val="006F1BA5"/>
    <w:rsid w:val="006F1CA9"/>
    <w:rsid w:val="007342E0"/>
    <w:rsid w:val="007A5D87"/>
    <w:rsid w:val="008403C9"/>
    <w:rsid w:val="008F20AC"/>
    <w:rsid w:val="009479FB"/>
    <w:rsid w:val="00952EAB"/>
    <w:rsid w:val="009561EE"/>
    <w:rsid w:val="009A601C"/>
    <w:rsid w:val="00A60BCF"/>
    <w:rsid w:val="00A67669"/>
    <w:rsid w:val="00AB666C"/>
    <w:rsid w:val="00AB682E"/>
    <w:rsid w:val="00AF0516"/>
    <w:rsid w:val="00B02F6B"/>
    <w:rsid w:val="00B8651D"/>
    <w:rsid w:val="00C913B9"/>
    <w:rsid w:val="00CF6977"/>
    <w:rsid w:val="00DD3BAB"/>
    <w:rsid w:val="00DF7A59"/>
    <w:rsid w:val="00E33995"/>
    <w:rsid w:val="00E405D8"/>
    <w:rsid w:val="00F3437B"/>
    <w:rsid w:val="00F80194"/>
    <w:rsid w:val="00F8786A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MWWCServerUser</dc:creator>
  <cp:lastModifiedBy>MWWCServerUser</cp:lastModifiedBy>
  <cp:revision>28</cp:revision>
  <cp:lastPrinted>2017-03-08T21:42:00Z</cp:lastPrinted>
  <dcterms:created xsi:type="dcterms:W3CDTF">2017-08-21T16:07:00Z</dcterms:created>
  <dcterms:modified xsi:type="dcterms:W3CDTF">2017-08-23T19:45:00Z</dcterms:modified>
</cp:coreProperties>
</file>